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  <w:tab w:val="center" w:leader="none" w:pos="4680"/>
          <w:tab w:val="left" w:leader="none" w:pos="5040"/>
        </w:tabs>
        <w:jc w:val="center"/>
        <w:rPr>
          <w:rFonts w:ascii="Merriweather ExtraBold" w:cs="Merriweather ExtraBold" w:eastAsia="Merriweather ExtraBold" w:hAnsi="Merriweather ExtraBold"/>
          <w:sz w:val="28"/>
          <w:szCs w:val="28"/>
          <w:vertAlign w:val="baseline"/>
        </w:rPr>
      </w:pPr>
      <w:r w:rsidDel="00000000" w:rsidR="00000000" w:rsidRPr="00000000">
        <w:rPr>
          <w:rFonts w:ascii="Merriweather ExtraBold" w:cs="Merriweather ExtraBold" w:eastAsia="Merriweather ExtraBold" w:hAnsi="Merriweather ExtraBold"/>
          <w:sz w:val="28"/>
          <w:szCs w:val="28"/>
          <w:u w:val="single"/>
          <w:vertAlign w:val="baseline"/>
          <w:rtl w:val="0"/>
        </w:rPr>
        <w:t xml:space="preserve">EXAM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center" w:leader="none" w:pos="4680"/>
          <w:tab w:val="left" w:leader="none" w:pos="5040"/>
        </w:tabs>
        <w:spacing w:after="0" w:before="0" w:line="240" w:lineRule="auto"/>
        <w:ind w:left="0" w:right="0" w:firstLine="0"/>
        <w:jc w:val="center"/>
        <w:rPr>
          <w:rFonts w:ascii="Merriweather ExtraBold" w:cs="Merriweather ExtraBold" w:eastAsia="Merriweather ExtraBold" w:hAnsi="Merriweather ExtraBold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 ExtraBold" w:cs="Merriweather ExtraBold" w:eastAsia="Merriweather ExtraBold" w:hAnsi="Merriweather ExtraBold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May 202</w:t>
      </w:r>
      <w:r w:rsidDel="00000000" w:rsidR="00000000" w:rsidRPr="00000000">
        <w:rPr>
          <w:rFonts w:ascii="Merriweather ExtraBold" w:cs="Merriweather ExtraBold" w:eastAsia="Merriweather ExtraBold" w:hAnsi="Merriweather ExtraBold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ind w:left="-720" w:right="432" w:firstLine="0"/>
        <w:jc w:val="both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  </w:t>
        <w:tab/>
        <w:tab/>
        <w:tab/>
        <w:tab/>
        <w:tab/>
        <w:tab/>
        <w:tab/>
        <w:t xml:space="preserve">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0"/>
        </w:tabs>
        <w:ind w:left="-720" w:right="432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0"/>
        </w:tabs>
        <w:ind w:left="-720" w:right="432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Friday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, May 2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3rd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highlight w:val="yellow"/>
          <w:vertAlign w:val="baseline"/>
          <w:rtl w:val="0"/>
        </w:rPr>
        <w:t xml:space="preserve"> 7:55 a.m. -  9:30 a.m.</w:t>
        <w:tab/>
        <w:tab/>
        <w:tab/>
        <w:t xml:space="preserve">7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highlight w:val="yellow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highlight w:val="yellow"/>
          <w:vertAlign w:val="baseline"/>
          <w:rtl w:val="0"/>
        </w:rPr>
        <w:t xml:space="preserve"> period exam</w:t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 9:30 a.m. -  9:40 a.m.</w:t>
        <w:tab/>
        <w:tab/>
        <w:tab/>
        <w:t xml:space="preserve">Break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 9:44 a.m. – 10:27 a.m.</w:t>
        <w:tab/>
        <w:tab/>
        <w:tab/>
        <w:t xml:space="preserve">1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st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10:31 a.m. – 11:14 a.m.</w:t>
        <w:tab/>
        <w:tab/>
        <w:tab/>
        <w:t xml:space="preserve">2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nd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11:17 a.m. – 12:00 p.m.</w:t>
        <w:tab/>
        <w:tab/>
        <w:tab/>
        <w:t xml:space="preserve">3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rd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12:04p.m. -  1:18 p.m.</w:t>
        <w:tab/>
        <w:tab/>
        <w:tab/>
        <w:t xml:space="preserve">5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(Regular lunch)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 1:22 p.m. -  2:0 p.m.</w:t>
        <w:tab/>
        <w:tab/>
        <w:tab/>
        <w:tab/>
        <w:t xml:space="preserve">4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 2:12 p.m. -  3:00 p.m.</w:t>
        <w:tab/>
        <w:tab/>
        <w:tab/>
        <w:t xml:space="preserve">6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</w:t>
        <w:tab/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sz w:val="22"/>
          <w:szCs w:val="22"/>
          <w:rtl w:val="0"/>
        </w:rPr>
        <w:tab/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Monday, May 26, 2025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rtl w:val="0"/>
        </w:rPr>
        <w:tab/>
        <w:t xml:space="preserve">  No School- Memorial Day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Tuesday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, May 2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7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th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8:55 a.m. -  10:30 a.m.</w:t>
        <w:tab/>
        <w:tab/>
        <w:tab/>
        <w:t xml:space="preserve">Announcements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 xml:space="preserve">6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10:45 a.m. -  12:15 p.m.</w:t>
        <w:tab/>
        <w:tab/>
        <w:tab/>
        <w:t xml:space="preserve">5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ind w:right="432"/>
        <w:jc w:val="both"/>
        <w:rPr>
          <w:rFonts w:ascii="Merriweather" w:cs="Merriweather" w:eastAsia="Merriweather" w:hAnsi="Merriweather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Wednesday, May 28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th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 8:55 a.m. – 10:30 a.m.</w:t>
        <w:tab/>
        <w:tab/>
        <w:tab/>
        <w:t xml:space="preserve">4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th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10:45 a.m. – 12:15 p.m.</w:t>
        <w:tab/>
        <w:tab/>
        <w:tab/>
        <w:t xml:space="preserve">3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rd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ind w:right="432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4"/>
          <w:szCs w:val="24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rtl w:val="0"/>
        </w:rPr>
        <w:t xml:space="preserve">Thursday, May 29</w:t>
      </w:r>
      <w:r w:rsidDel="00000000" w:rsidR="00000000" w:rsidRPr="00000000"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  <w:rtl w:val="0"/>
        </w:rPr>
        <w:t xml:space="preserve">th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8:55 a.m. – 10:30 a.m.</w:t>
        <w:tab/>
        <w:tab/>
        <w:tab/>
        <w:t xml:space="preserve">Announcements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ab/>
        <w:tab/>
        <w:tab/>
        <w:tab/>
        <w:tab/>
        <w:tab/>
        <w:t xml:space="preserve">2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nd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ab/>
        <w:t xml:space="preserve">10:45 a.m. – 12:15 p.m.</w:t>
        <w:tab/>
        <w:tab/>
        <w:tab/>
        <w:t xml:space="preserve">1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superscript"/>
          <w:rtl w:val="0"/>
        </w:rPr>
        <w:t xml:space="preserve">st</w:t>
      </w:r>
      <w:r w:rsidDel="00000000" w:rsidR="00000000" w:rsidRPr="00000000">
        <w:rPr>
          <w:rFonts w:ascii="Merriweather" w:cs="Merriweather" w:eastAsia="Merriweather" w:hAnsi="Merriweather"/>
          <w:b w:val="1"/>
          <w:sz w:val="22"/>
          <w:szCs w:val="22"/>
          <w:vertAlign w:val="baseline"/>
          <w:rtl w:val="0"/>
        </w:rPr>
        <w:t xml:space="preserve"> period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ind w:left="-720" w:right="432" w:firstLine="0"/>
        <w:jc w:val="center"/>
        <w:rPr>
          <w:rFonts w:ascii="Merriweather" w:cs="Merriweather" w:eastAsia="Merriweather" w:hAnsi="Merriweather"/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24"/>
          <w:szCs w:val="24"/>
          <w:highlight w:val="white"/>
          <w:u w:val="single"/>
          <w:rtl w:val="0"/>
        </w:rPr>
        <w:t xml:space="preserve">As a reward for exceeding our walk-a-thon fundraising goals, the May 30 school day has been cancelled. Our last day of school will be Thursday May 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ind w:left="-720" w:right="432" w:firstLine="0"/>
        <w:jc w:val="both"/>
        <w:rPr>
          <w:rFonts w:ascii="Merriweather" w:cs="Merriweather" w:eastAsia="Merriweather" w:hAnsi="Merriweather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ind w:left="-720" w:right="432" w:firstLine="0"/>
        <w:jc w:val="center"/>
        <w:rPr>
          <w:rFonts w:ascii="Merriweather" w:cs="Merriweather" w:eastAsia="Merriweather" w:hAnsi="Merriweather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144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Times New Roman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  <w:font w:name="Merriweather ExtraBold">
    <w:embedBold w:fontKey="{00000000-0000-0000-0000-000000000000}" r:id="rId6" w:subsetted="0"/>
    <w:embedBoldItalic w:fontKey="{00000000-0000-0000-0000-000000000000}" r:id="rId7" w:subsetted="0"/>
  </w:font>
  <w:font w:name="Merriweather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tabs>
        <w:tab w:val="left" w:leader="none" w:pos="0"/>
      </w:tabs>
      <w:ind w:left="-720" w:right="432"/>
      <w:jc w:val="center"/>
    </w:pPr>
    <w:rPr>
      <w:rFonts w:ascii="Courier New" w:cs="Courier New" w:eastAsia="Courier New" w:hAnsi="Courier New"/>
      <w:b w:val="1"/>
      <w:sz w:val="32"/>
      <w:szCs w:val="32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  <w:widowControl w:val="0"/>
      <w:tabs>
        <w:tab w:val="left" w:leader="none" w:pos="0"/>
      </w:tabs>
      <w:ind w:left="-720" w:right="432"/>
      <w:jc w:val="both"/>
    </w:pPr>
    <w:rPr>
      <w:rFonts w:ascii="Courier New" w:cs="Courier New" w:eastAsia="Courier New" w:hAnsi="Courier New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widowControl w:val="0"/>
      <w:tabs>
        <w:tab w:val="left" w:leader="none" w:pos="0"/>
      </w:tabs>
      <w:ind w:left="-720" w:right="432"/>
      <w:jc w:val="center"/>
    </w:pPr>
    <w:rPr>
      <w:rFonts w:ascii="Arial Black" w:cs="Arial Black" w:eastAsia="Arial Black" w:hAnsi="Arial Black"/>
      <w:b w:val="1"/>
      <w:sz w:val="36"/>
      <w:szCs w:val="36"/>
      <w:u w:val="single"/>
      <w:vertAlign w:val="baseline"/>
    </w:rPr>
  </w:style>
  <w:style w:type="paragraph" w:styleId="Heading4">
    <w:name w:val="heading 4"/>
    <w:basedOn w:val="Normal"/>
    <w:next w:val="Normal"/>
    <w:pPr>
      <w:keepNext w:val="1"/>
      <w:widowControl w:val="0"/>
      <w:tabs>
        <w:tab w:val="left" w:leader="none" w:pos="0"/>
      </w:tabs>
      <w:ind w:left="-720" w:right="432"/>
      <w:jc w:val="center"/>
    </w:pPr>
    <w:rPr>
      <w:rFonts w:ascii="Book Antiqua" w:cs="Book Antiqua" w:eastAsia="Book Antiqua" w:hAnsi="Book Antiqua"/>
      <w:b w:val="1"/>
      <w:sz w:val="24"/>
      <w:szCs w:val="24"/>
      <w:u w:val="single"/>
      <w:vertAlign w:val="baseline"/>
    </w:rPr>
  </w:style>
  <w:style w:type="paragraph" w:styleId="Heading5">
    <w:name w:val="heading 5"/>
    <w:basedOn w:val="Normal"/>
    <w:next w:val="Normal"/>
    <w:pPr>
      <w:keepNext w:val="1"/>
      <w:widowControl w:val="0"/>
      <w:tabs>
        <w:tab w:val="left" w:leader="none" w:pos="0"/>
      </w:tabs>
      <w:ind w:left="-720" w:right="432"/>
    </w:pPr>
    <w:rPr>
      <w:rFonts w:ascii="Book Antiqua" w:cs="Book Antiqua" w:eastAsia="Book Antiqua" w:hAnsi="Book Antiqua"/>
      <w:b w:val="1"/>
      <w:sz w:val="24"/>
      <w:szCs w:val="24"/>
      <w:vertAlign w:val="baseline"/>
    </w:rPr>
  </w:style>
  <w:style w:type="paragraph" w:styleId="Heading6">
    <w:name w:val="heading 6"/>
    <w:basedOn w:val="Normal"/>
    <w:next w:val="Normal"/>
    <w:pPr>
      <w:keepNext w:val="1"/>
      <w:widowControl w:val="0"/>
      <w:tabs>
        <w:tab w:val="left" w:leader="none" w:pos="0"/>
      </w:tabs>
      <w:ind w:left="-720" w:right="432"/>
    </w:pPr>
    <w:rPr>
      <w:rFonts w:ascii="Book Antiqua" w:cs="Book Antiqua" w:eastAsia="Book Antiqua" w:hAnsi="Book Antiqua"/>
      <w:b w:val="1"/>
      <w:sz w:val="24"/>
      <w:szCs w:val="24"/>
      <w:u w:val="singl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jc w:val="center"/>
      <w:textDirection w:val="btLr"/>
      <w:textAlignment w:val="top"/>
      <w:outlineLvl w:val="0"/>
    </w:pPr>
    <w:rPr>
      <w:rFonts w:ascii="Courier New" w:hAnsi="Courier New"/>
      <w:b w:val="1"/>
      <w:snapToGrid w:val="0"/>
      <w:spacing w:val="-3"/>
      <w:w w:val="100"/>
      <w:position w:val="-1"/>
      <w:sz w:val="32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jc w:val="both"/>
      <w:textDirection w:val="btLr"/>
      <w:textAlignment w:val="top"/>
      <w:outlineLvl w:val="1"/>
    </w:pPr>
    <w:rPr>
      <w:rFonts w:ascii="Courier New" w:hAnsi="Courier New"/>
      <w:snapToGrid w:val="0"/>
      <w:spacing w:val="-3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jc w:val="center"/>
      <w:textDirection w:val="btLr"/>
      <w:textAlignment w:val="top"/>
      <w:outlineLvl w:val="2"/>
    </w:pPr>
    <w:rPr>
      <w:rFonts w:ascii="Arial Black" w:hAnsi="Arial Black"/>
      <w:b w:val="1"/>
      <w:snapToGrid w:val="0"/>
      <w:spacing w:val="-3"/>
      <w:w w:val="100"/>
      <w:position w:val="-1"/>
      <w:sz w:val="36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jc w:val="center"/>
      <w:textDirection w:val="btLr"/>
      <w:textAlignment w:val="top"/>
      <w:outlineLvl w:val="3"/>
    </w:pPr>
    <w:rPr>
      <w:rFonts w:ascii="Book Antiqua" w:hAnsi="Book Antiqua"/>
      <w:b w:val="1"/>
      <w:bCs w:val="1"/>
      <w:snapToGrid w:val="0"/>
      <w:spacing w:val="-3"/>
      <w:w w:val="100"/>
      <w:position w:val="-1"/>
      <w:sz w:val="24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textDirection w:val="btLr"/>
      <w:textAlignment w:val="top"/>
      <w:outlineLvl w:val="4"/>
    </w:pPr>
    <w:rPr>
      <w:rFonts w:ascii="Book Antiqua" w:hAnsi="Book Antiqua"/>
      <w:b w:val="1"/>
      <w:bCs w:val="1"/>
      <w:snapToGrid w:val="0"/>
      <w:spacing w:val="-3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textDirection w:val="btLr"/>
      <w:textAlignment w:val="top"/>
      <w:outlineLvl w:val="5"/>
    </w:pPr>
    <w:rPr>
      <w:rFonts w:ascii="Book Antiqua" w:hAnsi="Book Antiqua"/>
      <w:b w:val="1"/>
      <w:bCs w:val="1"/>
      <w:snapToGrid w:val="0"/>
      <w:spacing w:val="-3"/>
      <w:w w:val="100"/>
      <w:position w:val="-1"/>
      <w:sz w:val="24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  <w:tab w:val="center" w:leader="none" w:pos="4680"/>
        <w:tab w:val="left" w:leader="none" w:pos="5040"/>
      </w:tabs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6"/>
    </w:pPr>
    <w:rPr>
      <w:rFonts w:ascii="Courier New" w:hAnsi="Courier New"/>
      <w:b w:val="1"/>
      <w:snapToGrid w:val="0"/>
      <w:spacing w:val="-4"/>
      <w:w w:val="100"/>
      <w:position w:val="-1"/>
      <w:sz w:val="36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keepNext w:val="1"/>
      <w:widowControl w:val="0"/>
      <w:tabs>
        <w:tab w:val="left" w:leader="none" w:pos="0"/>
      </w:tabs>
      <w:suppressAutoHyphens w:val="0"/>
      <w:spacing w:line="1" w:lineRule="atLeast"/>
      <w:ind w:right="432" w:leftChars="-1" w:rightChars="0" w:firstLineChars="-1"/>
      <w:jc w:val="both"/>
      <w:textDirection w:val="btLr"/>
      <w:textAlignment w:val="top"/>
      <w:outlineLvl w:val="7"/>
    </w:pPr>
    <w:rPr>
      <w:rFonts w:ascii="Courier New" w:hAnsi="Courier New"/>
      <w:b w:val="1"/>
      <w:snapToGrid w:val="0"/>
      <w:spacing w:val="-3"/>
      <w:w w:val="100"/>
      <w:position w:val="-1"/>
      <w:sz w:val="24"/>
      <w:u w:val="single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dnoteText">
    <w:name w:val="Endnote Text"/>
    <w:basedOn w:val="Normal"/>
    <w:next w:val="EndnoteText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EndnoteReference">
    <w:name w:val="Endnote Reference"/>
    <w:next w:val="End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TOC1">
    <w:name w:val="TOC 1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before="480" w:line="1" w:lineRule="atLeast"/>
      <w:ind w:left="72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2">
    <w:name w:val="TOC 2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144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3">
    <w:name w:val="TOC 3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216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4">
    <w:name w:val="TOC 4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288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5">
    <w:name w:val="TOC 5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360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6">
    <w:name w:val="TOC 6"/>
    <w:basedOn w:val="Normal"/>
    <w:next w:val="Normal"/>
    <w:autoRedefine w:val="0"/>
    <w:hidden w:val="0"/>
    <w:qFormat w:val="0"/>
    <w:pPr>
      <w:widowControl w:val="0"/>
      <w:tabs>
        <w:tab w:val="right" w:leader="none" w:pos="9360"/>
      </w:tabs>
      <w:suppressAutoHyphens w:val="0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7">
    <w:name w:val="TOC 7"/>
    <w:basedOn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8">
    <w:name w:val="TOC 8"/>
    <w:basedOn w:val="Normal"/>
    <w:next w:val="Normal"/>
    <w:autoRedefine w:val="0"/>
    <w:hidden w:val="0"/>
    <w:qFormat w:val="0"/>
    <w:pPr>
      <w:widowControl w:val="0"/>
      <w:tabs>
        <w:tab w:val="right" w:leader="none" w:pos="9360"/>
      </w:tabs>
      <w:suppressAutoHyphens w:val="0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C9">
    <w:name w:val="TOC 9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Index1">
    <w:name w:val="Index 1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1440" w:right="720" w:leftChars="-1" w:rightChars="0" w:hanging="144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Index2">
    <w:name w:val="Index 2"/>
    <w:basedOn w:val="Normal"/>
    <w:next w:val="Normal"/>
    <w:autoRedefine w:val="0"/>
    <w:hidden w:val="0"/>
    <w:qFormat w:val="0"/>
    <w:pPr>
      <w:widowControl w:val="0"/>
      <w:tabs>
        <w:tab w:val="right" w:leader="dot" w:pos="9360"/>
      </w:tabs>
      <w:suppressAutoHyphens w:val="0"/>
      <w:spacing w:line="1" w:lineRule="atLeast"/>
      <w:ind w:left="1440" w:right="720" w:leftChars="-1" w:rightChars="0" w:hanging="72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OAHeading">
    <w:name w:val="TOA Heading"/>
    <w:basedOn w:val="Normal"/>
    <w:next w:val="Normal"/>
    <w:autoRedefine w:val="0"/>
    <w:hidden w:val="0"/>
    <w:qFormat w:val="0"/>
    <w:pPr>
      <w:widowControl w:val="0"/>
      <w:tabs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Caption">
    <w:name w:val="Caption"/>
    <w:basedOn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_EquationCaption">
    <w:name w:val="_Equation Caption"/>
    <w:next w:val="_EquationCapti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tabs>
        <w:tab w:val="left" w:leader="none" w:pos="0"/>
        <w:tab w:val="center" w:leader="none" w:pos="4680"/>
        <w:tab w:val="left" w:leader="none" w:pos="5040"/>
      </w:tabs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b w:val="1"/>
      <w:snapToGrid w:val="0"/>
      <w:spacing w:val="-4"/>
      <w:w w:val="100"/>
      <w:position w:val="-1"/>
      <w:sz w:val="36"/>
      <w:u w:val="single"/>
      <w:effect w:val="none"/>
      <w:vertAlign w:val="baseline"/>
      <w:cs w:val="0"/>
      <w:em w:val="none"/>
      <w:lang w:bidi="ar-SA" w:eastAsia="en-US" w:val="en-US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widowControl w:val="0"/>
      <w:tabs>
        <w:tab w:val="left" w:leader="none" w:pos="0"/>
      </w:tabs>
      <w:suppressAutoHyphens w:val="0"/>
      <w:spacing w:line="1" w:lineRule="atLeast"/>
      <w:ind w:right="432"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snapToGrid w:val="0"/>
      <w:spacing w:val="-3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BlockText">
    <w:name w:val="Block Text"/>
    <w:basedOn w:val="Normal"/>
    <w:next w:val="BlockText"/>
    <w:autoRedefine w:val="0"/>
    <w:hidden w:val="0"/>
    <w:qFormat w:val="0"/>
    <w:pPr>
      <w:widowControl w:val="0"/>
      <w:tabs>
        <w:tab w:val="left" w:leader="none" w:pos="0"/>
      </w:tabs>
      <w:suppressAutoHyphens w:val="0"/>
      <w:spacing w:line="1" w:lineRule="atLeast"/>
      <w:ind w:left="-720" w:right="432"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snapToGrid w:val="0"/>
      <w:w w:val="100"/>
      <w:position w:val="-1"/>
      <w:sz w:val="22"/>
      <w:effect w:val="none"/>
      <w:vertAlign w:val="baseline"/>
      <w:cs w:val="0"/>
      <w:em w:val="none"/>
      <w:lang w:bidi="ar-SA" w:eastAsia="en-US" w:val="en-US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widowControl w:val="0"/>
      <w:tabs>
        <w:tab w:val="left" w:leader="none" w:pos="0"/>
      </w:tabs>
      <w:suppressAutoHyphens w:val="0"/>
      <w:spacing w:line="1" w:lineRule="atLeast"/>
      <w:ind w:right="432" w:leftChars="-1" w:rightChars="0" w:firstLineChars="-1"/>
      <w:jc w:val="both"/>
      <w:textDirection w:val="btLr"/>
      <w:textAlignment w:val="top"/>
      <w:outlineLvl w:val="0"/>
    </w:pPr>
    <w:rPr>
      <w:rFonts w:ascii="Courier New" w:hAnsi="Courier New"/>
      <w:b w:val="1"/>
      <w:snapToGrid w:val="0"/>
      <w:spacing w:val="-3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11" Type="http://schemas.openxmlformats.org/officeDocument/2006/relationships/font" Target="fonts/Merriweather-boldItalic.ttf"/><Relationship Id="rId10" Type="http://schemas.openxmlformats.org/officeDocument/2006/relationships/font" Target="fonts/Merriweather-italic.ttf"/><Relationship Id="rId9" Type="http://schemas.openxmlformats.org/officeDocument/2006/relationships/font" Target="fonts/Merriweather-bold.ttf"/><Relationship Id="rId5" Type="http://schemas.openxmlformats.org/officeDocument/2006/relationships/font" Target="fonts/ArialBlack-regular.ttf"/><Relationship Id="rId6" Type="http://schemas.openxmlformats.org/officeDocument/2006/relationships/font" Target="fonts/MerriweatherExtraBold-bold.ttf"/><Relationship Id="rId7" Type="http://schemas.openxmlformats.org/officeDocument/2006/relationships/font" Target="fonts/MerriweatherExtraBold-boldItalic.ttf"/><Relationship Id="rId8" Type="http://schemas.openxmlformats.org/officeDocument/2006/relationships/font" Target="fonts/Merriweath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qO1cvTqlXDBXic2I450pTXmnJg==">CgMxLjA4AHIhMXRvcVJOeXZhWG5ySEhiWGpKYkxjRlZobWlldHFVeWRq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2024-05-07T13:22:00Z</dcterms:created>
  <dc:creator>Judy Borchers</dc:creator>
</cp:coreProperties>
</file>